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F6777" w14:textId="77777777" w:rsidR="00F14CB2" w:rsidRPr="0066313B" w:rsidRDefault="00C526E7" w:rsidP="00BC7370">
      <w:pPr>
        <w:jc w:val="center"/>
        <w:rPr>
          <w:rFonts w:ascii="Arial" w:hAnsi="Arial" w:cs="Arial"/>
          <w:u w:val="single"/>
        </w:rPr>
      </w:pPr>
      <w:r w:rsidRPr="0066313B">
        <w:rPr>
          <w:rFonts w:ascii="Arial" w:hAnsi="Arial" w:cs="Arial"/>
          <w:b/>
          <w:bCs/>
          <w:u w:val="single"/>
        </w:rPr>
        <w:t>Proposition de règlement</w:t>
      </w:r>
    </w:p>
    <w:p w14:paraId="04411CD9" w14:textId="2B69CEE5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1 – Organisateur</w:t>
      </w:r>
      <w:r w:rsidR="007815FC">
        <w:rPr>
          <w:rFonts w:ascii="Arial" w:hAnsi="Arial" w:cs="Arial"/>
          <w:b/>
          <w:bCs/>
        </w:rPr>
        <w:t>s</w:t>
      </w:r>
    </w:p>
    <w:p w14:paraId="4F8D9E79" w14:textId="6631BDAD" w:rsidR="006B0125" w:rsidRDefault="00C85D45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7815FC" w:rsidRPr="00F67942">
        <w:rPr>
          <w:rFonts w:ascii="Arial" w:hAnsi="Arial" w:cs="Arial"/>
        </w:rPr>
        <w:t>org</w:t>
      </w:r>
      <w:r w:rsidR="007815FC">
        <w:rPr>
          <w:rFonts w:ascii="Arial" w:hAnsi="Arial" w:cs="Arial"/>
        </w:rPr>
        <w:t>anisateur</w:t>
      </w:r>
      <w:r w:rsidR="00C526E7">
        <w:rPr>
          <w:rFonts w:ascii="Arial" w:hAnsi="Arial" w:cs="Arial"/>
        </w:rPr>
        <w:t xml:space="preserve"> du jeu concours </w:t>
      </w:r>
      <w:r w:rsidR="00BD66FC">
        <w:rPr>
          <w:rFonts w:ascii="Arial" w:hAnsi="Arial" w:cs="Arial"/>
        </w:rPr>
        <w:t xml:space="preserve">est </w:t>
      </w:r>
      <w:r w:rsidR="00C526E7">
        <w:rPr>
          <w:rFonts w:ascii="Arial" w:hAnsi="Arial" w:cs="Arial"/>
        </w:rPr>
        <w:t>la</w:t>
      </w:r>
      <w:r w:rsidR="00F14CB2" w:rsidRPr="00F67942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aisse régional</w:t>
      </w:r>
      <w:r w:rsidR="001C6E6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d’ILE-DE-FRANCE</w:t>
      </w:r>
      <w:r w:rsidR="00F14CB2" w:rsidRPr="00F67942">
        <w:rPr>
          <w:rFonts w:ascii="Arial" w:hAnsi="Arial" w:cs="Arial"/>
        </w:rPr>
        <w:t>, situé</w:t>
      </w:r>
      <w:r w:rsidR="00C526E7">
        <w:rPr>
          <w:rFonts w:ascii="Arial" w:hAnsi="Arial" w:cs="Arial"/>
        </w:rPr>
        <w:t>e</w:t>
      </w:r>
      <w:r w:rsidR="00F14CB2" w:rsidRPr="00F67942">
        <w:rPr>
          <w:rFonts w:ascii="Arial" w:hAnsi="Arial" w:cs="Arial"/>
        </w:rPr>
        <w:t xml:space="preserve"> au 17 avenue de Flandres</w:t>
      </w:r>
      <w:r w:rsidR="00C526E7">
        <w:rPr>
          <w:rFonts w:ascii="Arial" w:hAnsi="Arial" w:cs="Arial"/>
        </w:rPr>
        <w:t xml:space="preserve"> à Paris 75019</w:t>
      </w:r>
      <w:r w:rsidR="001563EE">
        <w:rPr>
          <w:rFonts w:ascii="Arial" w:hAnsi="Arial" w:cs="Arial"/>
        </w:rPr>
        <w:t>. Le jeu est organisé</w:t>
      </w:r>
      <w:r w:rsidR="001C6E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dans</w:t>
      </w:r>
      <w:r w:rsidR="00F14CB2" w:rsidRPr="00F67942">
        <w:rPr>
          <w:rFonts w:ascii="Arial" w:hAnsi="Arial" w:cs="Arial"/>
        </w:rPr>
        <w:t xml:space="preserve"> le cadre de la célébration des </w:t>
      </w:r>
      <w:r w:rsidR="00F14CB2" w:rsidRPr="00F67942">
        <w:rPr>
          <w:rFonts w:ascii="Arial" w:hAnsi="Arial" w:cs="Arial"/>
          <w:b/>
          <w:bCs/>
        </w:rPr>
        <w:t>80 ans de la Sécurité sociale</w:t>
      </w:r>
      <w:r w:rsidR="00F14CB2" w:rsidRPr="00F67942">
        <w:rPr>
          <w:rFonts w:ascii="Arial" w:hAnsi="Arial" w:cs="Arial"/>
        </w:rPr>
        <w:t>.</w:t>
      </w:r>
    </w:p>
    <w:p w14:paraId="0045C9C2" w14:textId="53298C80" w:rsidR="00302DAE" w:rsidRDefault="00894320" w:rsidP="00BC7370">
      <w:pPr>
        <w:jc w:val="both"/>
        <w:rPr>
          <w:rFonts w:ascii="Arial" w:hAnsi="Arial" w:cs="Arial"/>
        </w:rPr>
      </w:pPr>
      <w:r w:rsidRPr="005C1A29">
        <w:rPr>
          <w:rFonts w:ascii="Arial" w:hAnsi="Arial" w:cs="Arial"/>
        </w:rPr>
        <w:t xml:space="preserve">Ce concours n’est en aucun cas sponsorisé, endossé ou administré par </w:t>
      </w:r>
      <w:r>
        <w:rPr>
          <w:rFonts w:ascii="Arial" w:hAnsi="Arial" w:cs="Arial"/>
        </w:rPr>
        <w:t>Instagram/LinkedIn.</w:t>
      </w:r>
    </w:p>
    <w:p w14:paraId="7BFFDF8A" w14:textId="77777777" w:rsidR="00894320" w:rsidRPr="00F67942" w:rsidRDefault="00894320" w:rsidP="00BC7370">
      <w:pPr>
        <w:jc w:val="both"/>
        <w:rPr>
          <w:rFonts w:ascii="Arial" w:hAnsi="Arial" w:cs="Arial"/>
        </w:rPr>
      </w:pPr>
    </w:p>
    <w:p w14:paraId="7ACC9CF5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2 – Conditions de participation</w:t>
      </w:r>
    </w:p>
    <w:p w14:paraId="16AE6575" w14:textId="52C69608" w:rsidR="00F67869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Le jeu est gratuit et sans obligation d’achat</w:t>
      </w:r>
      <w:r w:rsidR="001563EE">
        <w:rPr>
          <w:rFonts w:ascii="Arial" w:hAnsi="Arial" w:cs="Arial"/>
        </w:rPr>
        <w:t>, d’adhésion ou de souscription</w:t>
      </w:r>
      <w:r w:rsidRPr="00F67942">
        <w:rPr>
          <w:rFonts w:ascii="Arial" w:hAnsi="Arial" w:cs="Arial"/>
        </w:rPr>
        <w:t>.</w:t>
      </w:r>
      <w:r w:rsidRPr="00F67942">
        <w:rPr>
          <w:rFonts w:ascii="Arial" w:hAnsi="Arial" w:cs="Arial"/>
        </w:rPr>
        <w:br/>
      </w:r>
      <w:r w:rsidR="00C526E7" w:rsidRPr="00C526E7">
        <w:rPr>
          <w:rFonts w:ascii="Arial" w:hAnsi="Arial" w:cs="Arial"/>
        </w:rPr>
        <w:t>Ce jeu concours est exclusivement réservé aux étudiants majeurs, inscrits dans un établissement d’e</w:t>
      </w:r>
      <w:r w:rsidR="00093E63">
        <w:rPr>
          <w:rFonts w:ascii="Arial" w:hAnsi="Arial" w:cs="Arial"/>
        </w:rPr>
        <w:t>nseignement supérieur français.</w:t>
      </w:r>
    </w:p>
    <w:p w14:paraId="488CA1BD" w14:textId="77777777" w:rsidR="00302DAE" w:rsidRPr="00F67942" w:rsidRDefault="00302DAE" w:rsidP="00BC7370">
      <w:pPr>
        <w:jc w:val="both"/>
        <w:rPr>
          <w:rFonts w:ascii="Arial" w:hAnsi="Arial" w:cs="Arial"/>
        </w:rPr>
      </w:pPr>
    </w:p>
    <w:p w14:paraId="5DCCDB14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3 – Modalités de participation</w:t>
      </w:r>
    </w:p>
    <w:p w14:paraId="16FD639D" w14:textId="10788864" w:rsidR="00F14CB2" w:rsidRPr="00F67942" w:rsidRDefault="00C526E7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jeu se déroule</w:t>
      </w:r>
      <w:r w:rsidR="00BD66FC">
        <w:rPr>
          <w:rFonts w:ascii="Arial" w:hAnsi="Arial" w:cs="Arial"/>
        </w:rPr>
        <w:t>ra</w:t>
      </w:r>
      <w:r w:rsidR="00833995">
        <w:rPr>
          <w:rFonts w:ascii="Arial" w:hAnsi="Arial" w:cs="Arial"/>
        </w:rPr>
        <w:t xml:space="preserve"> du </w:t>
      </w:r>
      <w:r w:rsidR="001911C7">
        <w:rPr>
          <w:rFonts w:ascii="Arial" w:hAnsi="Arial" w:cs="Arial"/>
        </w:rPr>
        <w:t>29</w:t>
      </w:r>
      <w:r w:rsidR="003E3B9E">
        <w:rPr>
          <w:rFonts w:ascii="Arial" w:hAnsi="Arial" w:cs="Arial"/>
        </w:rPr>
        <w:t xml:space="preserve"> septembre au 17 </w:t>
      </w:r>
      <w:r w:rsidR="00833995">
        <w:rPr>
          <w:rFonts w:ascii="Arial" w:hAnsi="Arial" w:cs="Arial"/>
        </w:rPr>
        <w:t>octobre</w:t>
      </w:r>
      <w:r w:rsidR="00F14CB2" w:rsidRPr="00F67942">
        <w:rPr>
          <w:rFonts w:ascii="Arial" w:hAnsi="Arial" w:cs="Arial"/>
          <w:b/>
          <w:bCs/>
        </w:rPr>
        <w:t xml:space="preserve"> </w:t>
      </w:r>
      <w:r w:rsidR="00F14CB2" w:rsidRPr="00F67942">
        <w:rPr>
          <w:rFonts w:ascii="Arial" w:hAnsi="Arial" w:cs="Arial"/>
        </w:rPr>
        <w:t>inclus, sur l</w:t>
      </w:r>
      <w:r w:rsidR="001D416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page</w:t>
      </w:r>
      <w:r w:rsidR="001D416E">
        <w:rPr>
          <w:rFonts w:ascii="Arial" w:hAnsi="Arial" w:cs="Arial"/>
        </w:rPr>
        <w:t>s Instagram et</w:t>
      </w:r>
      <w:r>
        <w:rPr>
          <w:rFonts w:ascii="Arial" w:hAnsi="Arial" w:cs="Arial"/>
        </w:rPr>
        <w:t xml:space="preserve"> LinkedIn officielle</w:t>
      </w:r>
      <w:r w:rsidR="001D416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l’association COP1</w:t>
      </w:r>
      <w:r w:rsidR="00F14CB2" w:rsidRPr="00F67942">
        <w:rPr>
          <w:rFonts w:ascii="Arial" w:hAnsi="Arial" w:cs="Arial"/>
        </w:rPr>
        <w:t>.</w:t>
      </w:r>
    </w:p>
    <w:p w14:paraId="11E32D3E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Pour participer, il suffit de :</w:t>
      </w:r>
    </w:p>
    <w:p w14:paraId="534B67A2" w14:textId="60E8AB6E" w:rsidR="00F14CB2" w:rsidRDefault="00EB6B5D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="00F14CB2" w:rsidRPr="00F67942">
        <w:rPr>
          <w:rFonts w:ascii="Arial" w:hAnsi="Arial" w:cs="Arial"/>
        </w:rPr>
        <w:t>iker le post du jeu concours</w:t>
      </w:r>
      <w:r w:rsidR="00124560">
        <w:rPr>
          <w:rFonts w:ascii="Arial" w:hAnsi="Arial" w:cs="Arial"/>
        </w:rPr>
        <w:t xml:space="preserve"> sur</w:t>
      </w:r>
      <w:bookmarkStart w:id="0" w:name="_GoBack"/>
      <w:bookmarkEnd w:id="0"/>
    </w:p>
    <w:p w14:paraId="70C50BDA" w14:textId="7836E035" w:rsidR="00124560" w:rsidRPr="00124560" w:rsidRDefault="00124560" w:rsidP="00124560">
      <w:pPr>
        <w:rPr>
          <w:rFonts w:ascii="Arial" w:hAnsi="Arial" w:cs="Arial"/>
        </w:rPr>
      </w:pPr>
      <w:r w:rsidRPr="00124560">
        <w:rPr>
          <w:rFonts w:ascii="Arial" w:hAnsi="Arial" w:cs="Arial"/>
        </w:rPr>
        <w:t>l</w:t>
      </w:r>
      <w:r w:rsidRPr="00124560">
        <w:rPr>
          <w:rFonts w:ascii="Arial" w:hAnsi="Arial" w:cs="Arial"/>
        </w:rPr>
        <w:t xml:space="preserve">e compte LinkedIn de la Cramif </w:t>
      </w:r>
      <w:hyperlink r:id="rId8" w:tgtFrame="_blank" w:history="1">
        <w:r w:rsidRPr="00124560">
          <w:rPr>
            <w:rStyle w:val="Lienhypertexte"/>
            <w:rFonts w:ascii="Arial" w:hAnsi="Arial" w:cs="Arial"/>
          </w:rPr>
          <w:t>https://www.linkedin.com/company/18453404/</w:t>
        </w:r>
      </w:hyperlink>
    </w:p>
    <w:p w14:paraId="7212B8E2" w14:textId="6B17EAD2" w:rsidR="00124560" w:rsidRPr="00124560" w:rsidRDefault="00124560" w:rsidP="00124560">
      <w:pPr>
        <w:jc w:val="both"/>
        <w:rPr>
          <w:rFonts w:ascii="Arial" w:hAnsi="Arial" w:cs="Arial"/>
        </w:rPr>
      </w:pPr>
      <w:r w:rsidRPr="00124560">
        <w:rPr>
          <w:rFonts w:ascii="Arial" w:hAnsi="Arial" w:cs="Arial"/>
          <w:b/>
          <w:bCs/>
        </w:rPr>
        <w:t xml:space="preserve">OU </w:t>
      </w:r>
      <w:r w:rsidRPr="00124560">
        <w:rPr>
          <w:rFonts w:ascii="Arial" w:hAnsi="Arial" w:cs="Arial"/>
        </w:rPr>
        <w:t xml:space="preserve">le compte X de la Cramif </w:t>
      </w:r>
      <w:hyperlink r:id="rId9" w:tgtFrame="_blank" w:history="1">
        <w:r w:rsidRPr="00124560">
          <w:rPr>
            <w:rStyle w:val="Lienhypertexte"/>
            <w:rFonts w:ascii="Arial" w:hAnsi="Arial" w:cs="Arial"/>
          </w:rPr>
          <w:t>https://x.com/CRAMIF</w:t>
        </w:r>
      </w:hyperlink>
    </w:p>
    <w:p w14:paraId="0ED38FF7" w14:textId="77777777" w:rsidR="00EB6B5D" w:rsidRDefault="00EB6B5D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commenter avec le titre de la musique et l’artiste </w:t>
      </w:r>
      <w:r w:rsidRPr="00EB6B5D">
        <w:rPr>
          <w:rFonts w:ascii="Arial" w:hAnsi="Arial" w:cs="Arial"/>
        </w:rPr>
        <w:t>qui vous évoque la Sécurité sociale avec une courte phrase explicative</w:t>
      </w:r>
    </w:p>
    <w:p w14:paraId="6546AF99" w14:textId="0D5486A0" w:rsidR="00F14CB2" w:rsidRDefault="00EB6B5D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t</w:t>
      </w:r>
      <w:r w:rsidR="00F14CB2" w:rsidRPr="00F67942">
        <w:rPr>
          <w:rFonts w:ascii="Arial" w:hAnsi="Arial" w:cs="Arial"/>
        </w:rPr>
        <w:t>aguer un·e ami·e en commentaire</w:t>
      </w:r>
    </w:p>
    <w:p w14:paraId="7EBD5082" w14:textId="50C44A2F" w:rsidR="00124560" w:rsidRPr="00F67942" w:rsidRDefault="00124560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remplir de formulaire </w:t>
      </w:r>
      <w:hyperlink r:id="rId10" w:history="1">
        <w:r w:rsidRPr="005C30B3">
          <w:rPr>
            <w:rStyle w:val="Lienhypertexte"/>
            <w:rFonts w:ascii="Arial" w:hAnsi="Arial" w:cs="Arial"/>
          </w:rPr>
          <w:t>https://www.linscription.com/pro/activite-227045</w:t>
        </w:r>
      </w:hyperlink>
      <w:r>
        <w:rPr>
          <w:rFonts w:ascii="Arial" w:hAnsi="Arial" w:cs="Arial"/>
        </w:rPr>
        <w:t xml:space="preserve"> </w:t>
      </w:r>
    </w:p>
    <w:p w14:paraId="4C6764F5" w14:textId="72590C69" w:rsidR="00302DAE" w:rsidRDefault="00EB6B5D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81356" w:rsidRPr="00981356">
        <w:rPr>
          <w:rFonts w:ascii="Arial" w:hAnsi="Arial" w:cs="Arial"/>
        </w:rPr>
        <w:t>Une seule participation par personne sera comptabilisée</w:t>
      </w:r>
    </w:p>
    <w:p w14:paraId="5D3E0850" w14:textId="77777777" w:rsidR="00981356" w:rsidRPr="00F67942" w:rsidRDefault="00981356" w:rsidP="00BC7370">
      <w:pPr>
        <w:jc w:val="both"/>
        <w:rPr>
          <w:rFonts w:ascii="Arial" w:hAnsi="Arial" w:cs="Arial"/>
        </w:rPr>
      </w:pPr>
    </w:p>
    <w:p w14:paraId="1052199E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4 – Désignation des gagnants</w:t>
      </w:r>
    </w:p>
    <w:p w14:paraId="38AD853C" w14:textId="1E6219B4" w:rsidR="00F14CB2" w:rsidRPr="00F67942" w:rsidRDefault="00981356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b/>
          <w:bCs/>
        </w:rPr>
        <w:t xml:space="preserve">tirage </w:t>
      </w:r>
      <w:r w:rsidR="00F14CB2" w:rsidRPr="00F67942">
        <w:rPr>
          <w:rFonts w:ascii="Arial" w:hAnsi="Arial" w:cs="Arial"/>
          <w:b/>
          <w:bCs/>
        </w:rPr>
        <w:t>au sort parmi les réponses</w:t>
      </w:r>
      <w:r>
        <w:rPr>
          <w:rFonts w:ascii="Arial" w:hAnsi="Arial" w:cs="Arial"/>
        </w:rPr>
        <w:t xml:space="preserve"> aura</w:t>
      </w:r>
      <w:r w:rsidR="00F14CB2" w:rsidRPr="00F67942">
        <w:rPr>
          <w:rFonts w:ascii="Arial" w:hAnsi="Arial" w:cs="Arial"/>
        </w:rPr>
        <w:t xml:space="preserve"> lieu </w:t>
      </w:r>
      <w:r w:rsidR="001911C7">
        <w:rPr>
          <w:rFonts w:ascii="Arial" w:hAnsi="Arial" w:cs="Arial"/>
        </w:rPr>
        <w:t xml:space="preserve">le 17 </w:t>
      </w:r>
      <w:r w:rsidR="00F14CB2" w:rsidRPr="00F67942">
        <w:rPr>
          <w:rFonts w:ascii="Arial" w:hAnsi="Arial" w:cs="Arial"/>
        </w:rPr>
        <w:t>octobre, réalisé par l’organisateur.</w:t>
      </w:r>
    </w:p>
    <w:p w14:paraId="34A188CE" w14:textId="053A9503" w:rsidR="001C6E68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 xml:space="preserve">Les gagnants seront contactés en message privé </w:t>
      </w:r>
      <w:r w:rsidR="00A76C50">
        <w:rPr>
          <w:rFonts w:ascii="Arial" w:hAnsi="Arial" w:cs="Arial"/>
        </w:rPr>
        <w:t>via le canal où ils auront participé dans</w:t>
      </w:r>
      <w:r w:rsidR="003E3B9E">
        <w:rPr>
          <w:rFonts w:ascii="Arial" w:hAnsi="Arial" w:cs="Arial"/>
        </w:rPr>
        <w:t xml:space="preserve"> les 14</w:t>
      </w:r>
      <w:r w:rsidRPr="00F67942">
        <w:rPr>
          <w:rFonts w:ascii="Arial" w:hAnsi="Arial" w:cs="Arial"/>
        </w:rPr>
        <w:t xml:space="preserve"> jours suivant le tirage.</w:t>
      </w:r>
    </w:p>
    <w:p w14:paraId="73DD2988" w14:textId="340A1C8E" w:rsidR="00F14CB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En cas de non-réponse sous 5 jours, un autre gagnant sera désigné.</w:t>
      </w:r>
    </w:p>
    <w:p w14:paraId="4B75215E" w14:textId="65E7F457" w:rsidR="00302DAE" w:rsidRPr="00F67942" w:rsidRDefault="00302DAE" w:rsidP="00BC7370">
      <w:pPr>
        <w:jc w:val="both"/>
        <w:rPr>
          <w:rFonts w:ascii="Arial" w:hAnsi="Arial" w:cs="Arial"/>
        </w:rPr>
      </w:pPr>
    </w:p>
    <w:p w14:paraId="068F4557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5 – Dotation</w:t>
      </w:r>
    </w:p>
    <w:p w14:paraId="4163C2B1" w14:textId="7423E4E3" w:rsidR="00F14CB2" w:rsidRPr="00302DAE" w:rsidRDefault="00F14CB2" w:rsidP="00BC7370">
      <w:pPr>
        <w:jc w:val="both"/>
        <w:rPr>
          <w:rFonts w:ascii="Arial" w:hAnsi="Arial" w:cs="Arial"/>
        </w:rPr>
      </w:pPr>
      <w:r w:rsidRPr="00302DAE">
        <w:rPr>
          <w:rFonts w:ascii="Arial" w:hAnsi="Arial" w:cs="Arial"/>
          <w:bCs/>
        </w:rPr>
        <w:t>Lot à gagner :</w:t>
      </w:r>
    </w:p>
    <w:p w14:paraId="2B30E0F6" w14:textId="49549A92" w:rsidR="00F14CB2" w:rsidRPr="00F67942" w:rsidRDefault="00A76C50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67942">
        <w:rPr>
          <w:rFonts w:ascii="Arial" w:hAnsi="Arial" w:cs="Arial"/>
        </w:rPr>
        <w:t xml:space="preserve"> </w:t>
      </w:r>
      <w:r w:rsidR="00F14CB2" w:rsidRPr="00F67942">
        <w:rPr>
          <w:rFonts w:ascii="Arial" w:hAnsi="Arial" w:cs="Arial"/>
        </w:rPr>
        <w:t>places de concerts</w:t>
      </w:r>
      <w:r>
        <w:rPr>
          <w:rFonts w:ascii="Arial" w:hAnsi="Arial" w:cs="Arial"/>
        </w:rPr>
        <w:t xml:space="preserve"> non nominatives</w:t>
      </w:r>
      <w:r w:rsidR="00F14CB2" w:rsidRPr="00F67942">
        <w:rPr>
          <w:rFonts w:ascii="Arial" w:hAnsi="Arial" w:cs="Arial"/>
        </w:rPr>
        <w:t xml:space="preserve"> pour le Festival CO</w:t>
      </w:r>
      <w:r w:rsidR="00236643">
        <w:rPr>
          <w:rFonts w:ascii="Arial" w:hAnsi="Arial" w:cs="Arial"/>
        </w:rPr>
        <w:t xml:space="preserve">P 1 d’une valeur unitaire de </w:t>
      </w:r>
      <w:r w:rsidR="00463A7E">
        <w:rPr>
          <w:rFonts w:ascii="Arial" w:hAnsi="Arial" w:cs="Arial"/>
        </w:rPr>
        <w:t>15</w:t>
      </w:r>
      <w:r w:rsidR="003871A4">
        <w:rPr>
          <w:rFonts w:ascii="Arial" w:hAnsi="Arial" w:cs="Arial"/>
        </w:rPr>
        <w:t>€</w:t>
      </w:r>
      <w:r>
        <w:rPr>
          <w:rFonts w:ascii="Arial" w:hAnsi="Arial" w:cs="Arial"/>
        </w:rPr>
        <w:t>80 places sont mises en jeu.</w:t>
      </w:r>
    </w:p>
    <w:p w14:paraId="0D32FCFC" w14:textId="3D4CF839" w:rsidR="00F14CB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lastRenderedPageBreak/>
        <w:t xml:space="preserve">Les </w:t>
      </w:r>
      <w:r w:rsidR="00A76C50">
        <w:rPr>
          <w:rFonts w:ascii="Arial" w:hAnsi="Arial" w:cs="Arial"/>
        </w:rPr>
        <w:t>places</w:t>
      </w:r>
      <w:r w:rsidR="00A76C50" w:rsidRPr="00F67942">
        <w:rPr>
          <w:rFonts w:ascii="Arial" w:hAnsi="Arial" w:cs="Arial"/>
        </w:rPr>
        <w:t xml:space="preserve"> </w:t>
      </w:r>
      <w:r w:rsidRPr="00F67942">
        <w:rPr>
          <w:rFonts w:ascii="Arial" w:hAnsi="Arial" w:cs="Arial"/>
        </w:rPr>
        <w:t>ne sont ni échangeables, ni remboursables</w:t>
      </w:r>
      <w:r w:rsidR="00C526E7">
        <w:rPr>
          <w:rFonts w:ascii="Arial" w:hAnsi="Arial" w:cs="Arial"/>
        </w:rPr>
        <w:t>.</w:t>
      </w:r>
    </w:p>
    <w:p w14:paraId="1B0C5FFC" w14:textId="562C62E8" w:rsidR="00894320" w:rsidRDefault="00894320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lots seront envoyés aux gagnants (préciser par voie postale ou par voie électronique). Les participants s’engagent à fournir des coordonnées exactes et complètes. </w:t>
      </w:r>
    </w:p>
    <w:p w14:paraId="399BCD37" w14:textId="77777777" w:rsidR="00894320" w:rsidRPr="00F67942" w:rsidRDefault="00894320" w:rsidP="00BC7370">
      <w:pPr>
        <w:jc w:val="both"/>
        <w:rPr>
          <w:rFonts w:ascii="Arial" w:hAnsi="Arial" w:cs="Arial"/>
        </w:rPr>
      </w:pPr>
    </w:p>
    <w:p w14:paraId="78200B30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6 – Responsabilité</w:t>
      </w:r>
    </w:p>
    <w:p w14:paraId="48305C18" w14:textId="4BFD7CB1" w:rsidR="00F14CB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L’organisateur ne saurait être tenu responsable en cas :</w:t>
      </w:r>
      <w:r w:rsidR="004E3E08">
        <w:rPr>
          <w:rFonts w:ascii="Arial" w:hAnsi="Arial" w:cs="Arial"/>
        </w:rPr>
        <w:t xml:space="preserve"> </w:t>
      </w:r>
      <w:r w:rsidR="00A76C50">
        <w:rPr>
          <w:rFonts w:ascii="Arial" w:hAnsi="Arial" w:cs="Arial"/>
        </w:rPr>
        <w:t>d’annulation du festival</w:t>
      </w:r>
      <w:r w:rsidR="004E3E08">
        <w:rPr>
          <w:rFonts w:ascii="Arial" w:hAnsi="Arial" w:cs="Arial"/>
        </w:rPr>
        <w:t>,</w:t>
      </w:r>
      <w:r w:rsidR="00A76C50">
        <w:rPr>
          <w:rFonts w:ascii="Arial" w:hAnsi="Arial" w:cs="Arial"/>
        </w:rPr>
        <w:t xml:space="preserve"> dysfonctionnement, difficulté d’accessibilité des réseaux LinkedIn, Instagram, site internet Cop1 festival et association Cop1 durant le déroulement du jeu</w:t>
      </w:r>
      <w:r w:rsidR="004E3E08">
        <w:rPr>
          <w:rFonts w:ascii="Arial" w:hAnsi="Arial" w:cs="Arial"/>
        </w:rPr>
        <w:t xml:space="preserve">, de la </w:t>
      </w:r>
      <w:r w:rsidR="00A76C50">
        <w:rPr>
          <w:rFonts w:ascii="Arial" w:hAnsi="Arial" w:cs="Arial"/>
        </w:rPr>
        <w:t>non–réception des places en raison d’une e</w:t>
      </w:r>
      <w:r w:rsidR="00A76C50" w:rsidRPr="00F67942">
        <w:rPr>
          <w:rFonts w:ascii="Arial" w:hAnsi="Arial" w:cs="Arial"/>
        </w:rPr>
        <w:t xml:space="preserve">rreur </w:t>
      </w:r>
      <w:r w:rsidRPr="00F67942">
        <w:rPr>
          <w:rFonts w:ascii="Arial" w:hAnsi="Arial" w:cs="Arial"/>
        </w:rPr>
        <w:t>dans les informations fournies par les participants</w:t>
      </w:r>
      <w:r w:rsidR="00A76C50">
        <w:rPr>
          <w:rFonts w:ascii="Arial" w:hAnsi="Arial" w:cs="Arial"/>
        </w:rPr>
        <w:t xml:space="preserve"> (identité, email, etc.)</w:t>
      </w:r>
    </w:p>
    <w:p w14:paraId="6107F616" w14:textId="77777777" w:rsidR="00302DAE" w:rsidRPr="00F67942" w:rsidRDefault="00302DAE" w:rsidP="00BC7370">
      <w:pPr>
        <w:jc w:val="both"/>
        <w:rPr>
          <w:rFonts w:ascii="Arial" w:hAnsi="Arial" w:cs="Arial"/>
        </w:rPr>
      </w:pPr>
    </w:p>
    <w:p w14:paraId="0249DDBD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7 – Données personnelles</w:t>
      </w:r>
    </w:p>
    <w:p w14:paraId="3BA81EDB" w14:textId="2447F723" w:rsidR="000F733C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Les données</w:t>
      </w:r>
      <w:r w:rsidR="00DA592C">
        <w:rPr>
          <w:rFonts w:ascii="Arial" w:hAnsi="Arial" w:cs="Arial"/>
        </w:rPr>
        <w:t xml:space="preserve"> sont</w:t>
      </w:r>
      <w:r w:rsidRPr="00F67942">
        <w:rPr>
          <w:rFonts w:ascii="Arial" w:hAnsi="Arial" w:cs="Arial"/>
        </w:rPr>
        <w:t xml:space="preserve"> collectées</w:t>
      </w:r>
      <w:r w:rsidR="00DA592C">
        <w:rPr>
          <w:rFonts w:ascii="Arial" w:hAnsi="Arial" w:cs="Arial"/>
        </w:rPr>
        <w:t xml:space="preserve"> dans le cadre du concours organisé par la CRAMIF (Caisse Régionale d’Assurance Maladie d’Île-de-France)</w:t>
      </w:r>
      <w:r w:rsidR="000F733C">
        <w:rPr>
          <w:rFonts w:ascii="Arial" w:hAnsi="Arial" w:cs="Arial"/>
        </w:rPr>
        <w:t xml:space="preserve"> à l’occasion des 80 ans de l’Assurance Maladie</w:t>
      </w:r>
      <w:r w:rsidR="00DA592C">
        <w:rPr>
          <w:rFonts w:ascii="Arial" w:hAnsi="Arial" w:cs="Arial"/>
        </w:rPr>
        <w:t xml:space="preserve">. </w:t>
      </w:r>
      <w:r w:rsidR="000F733C">
        <w:rPr>
          <w:rFonts w:ascii="Arial" w:hAnsi="Arial" w:cs="Arial"/>
        </w:rPr>
        <w:t>Les données</w:t>
      </w:r>
      <w:r w:rsidR="00DA592C">
        <w:rPr>
          <w:rFonts w:ascii="Arial" w:hAnsi="Arial" w:cs="Arial"/>
        </w:rPr>
        <w:t xml:space="preserve"> seront </w:t>
      </w:r>
      <w:r w:rsidRPr="00F67942">
        <w:rPr>
          <w:rFonts w:ascii="Arial" w:hAnsi="Arial" w:cs="Arial"/>
        </w:rPr>
        <w:t xml:space="preserve">utilisées pour contacter </w:t>
      </w:r>
      <w:r w:rsidR="00DA592C">
        <w:rPr>
          <w:rFonts w:ascii="Arial" w:hAnsi="Arial" w:cs="Arial"/>
        </w:rPr>
        <w:t>les gagnants. Elles ne seront pas cédées et seront détruites</w:t>
      </w:r>
      <w:r w:rsidRPr="00F67942">
        <w:rPr>
          <w:rFonts w:ascii="Arial" w:hAnsi="Arial" w:cs="Arial"/>
        </w:rPr>
        <w:t xml:space="preserve"> après la fin du concours.</w:t>
      </w:r>
      <w:r w:rsidR="001C6E68">
        <w:rPr>
          <w:rFonts w:ascii="Arial" w:hAnsi="Arial" w:cs="Arial"/>
        </w:rPr>
        <w:t xml:space="preserve"> </w:t>
      </w:r>
    </w:p>
    <w:p w14:paraId="77E0C6AA" w14:textId="742E709F" w:rsidR="000F733C" w:rsidRDefault="000F733C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traitement de ces données est licite conformément à l’article 6,1, f du RGPD et repose sur l’intérêt légitime du responsable de traitement.</w:t>
      </w:r>
    </w:p>
    <w:p w14:paraId="69572EA0" w14:textId="5E545526" w:rsidR="00DA592C" w:rsidRDefault="00DA592C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responsable de traitement est le Directeur de la CRAMIF.</w:t>
      </w:r>
    </w:p>
    <w:p w14:paraId="645376C2" w14:textId="79E6C3FE" w:rsidR="00DA592C" w:rsidRDefault="00DA592C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personnes qui auront accès aux données seront strictement limitées aux salariés de la direction de la communication de la CRAMIF en charge de l’organisation du concours.</w:t>
      </w:r>
    </w:p>
    <w:p w14:paraId="728A77E3" w14:textId="40B0E4BB" w:rsidR="00302DAE" w:rsidRDefault="001C6E68" w:rsidP="00BC7370">
      <w:pPr>
        <w:jc w:val="both"/>
        <w:rPr>
          <w:rFonts w:ascii="Arial" w:hAnsi="Arial" w:cs="Arial"/>
        </w:rPr>
      </w:pPr>
      <w:r w:rsidRPr="005C1A29">
        <w:rPr>
          <w:rFonts w:ascii="Arial" w:hAnsi="Arial" w:cs="Arial"/>
        </w:rPr>
        <w:t xml:space="preserve">Conformément au RGPD, les participants peuvent </w:t>
      </w:r>
      <w:r w:rsidR="00DA592C">
        <w:rPr>
          <w:rFonts w:ascii="Arial" w:hAnsi="Arial" w:cs="Arial"/>
        </w:rPr>
        <w:t xml:space="preserve">exercer leur </w:t>
      </w:r>
      <w:r w:rsidR="000F733C">
        <w:rPr>
          <w:rFonts w:ascii="Arial" w:hAnsi="Arial" w:cs="Arial"/>
        </w:rPr>
        <w:t xml:space="preserve">droit </w:t>
      </w:r>
      <w:r w:rsidR="00DA592C">
        <w:rPr>
          <w:rFonts w:ascii="Arial" w:hAnsi="Arial" w:cs="Arial"/>
        </w:rPr>
        <w:t xml:space="preserve">d’accès, d’opposition, de suppression, </w:t>
      </w:r>
      <w:r w:rsidR="000F733C">
        <w:rPr>
          <w:rFonts w:ascii="Arial" w:hAnsi="Arial" w:cs="Arial"/>
        </w:rPr>
        <w:t xml:space="preserve">de </w:t>
      </w:r>
      <w:r w:rsidR="00DA592C">
        <w:rPr>
          <w:rFonts w:ascii="Arial" w:hAnsi="Arial" w:cs="Arial"/>
        </w:rPr>
        <w:t xml:space="preserve">rectification ou </w:t>
      </w:r>
      <w:r w:rsidR="000F733C">
        <w:rPr>
          <w:rFonts w:ascii="Arial" w:hAnsi="Arial" w:cs="Arial"/>
        </w:rPr>
        <w:t>poser toutes les questions qu’ils souhaitent sur le traitement de leurs données en écrivant au DPO de la CRAMIF et son adjointe à l’adresse suivante :</w:t>
      </w:r>
      <w:r w:rsidRPr="005C1A29">
        <w:rPr>
          <w:rFonts w:ascii="Arial" w:hAnsi="Arial" w:cs="Arial"/>
        </w:rPr>
        <w:t xml:space="preserve"> </w:t>
      </w:r>
      <w:hyperlink r:id="rId11" w:history="1">
        <w:r w:rsidRPr="005C1A29">
          <w:rPr>
            <w:rFonts w:ascii="Arial" w:hAnsi="Arial" w:cs="Arial"/>
            <w:i/>
          </w:rPr>
          <w:t>dpo.cramif@assurance-maladie.fr</w:t>
        </w:r>
      </w:hyperlink>
      <w:r w:rsidRPr="005C1A29">
        <w:rPr>
          <w:rFonts w:ascii="Arial" w:hAnsi="Arial" w:cs="Arial"/>
        </w:rPr>
        <w:t>.</w:t>
      </w:r>
    </w:p>
    <w:p w14:paraId="5D43A6F5" w14:textId="1F104214" w:rsidR="000F733C" w:rsidRDefault="000F733C" w:rsidP="00BC7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de contestation du traitement, vous pouvez vous adresser à la CNIL en vous rendant sur le site de l’institution : </w:t>
      </w:r>
      <w:hyperlink r:id="rId12" w:history="1">
        <w:r w:rsidRPr="00C70636">
          <w:rPr>
            <w:rStyle w:val="Lienhypertexte"/>
            <w:rFonts w:ascii="Arial" w:hAnsi="Arial" w:cs="Arial"/>
          </w:rPr>
          <w:t>https://www.cnil.fr/fr/adresser-une-plainte</w:t>
        </w:r>
      </w:hyperlink>
    </w:p>
    <w:p w14:paraId="2625FF83" w14:textId="77777777" w:rsidR="000F733C" w:rsidRPr="00F67942" w:rsidRDefault="000F733C" w:rsidP="00BC7370">
      <w:pPr>
        <w:jc w:val="both"/>
        <w:rPr>
          <w:rFonts w:ascii="Arial" w:hAnsi="Arial" w:cs="Arial"/>
        </w:rPr>
      </w:pPr>
    </w:p>
    <w:p w14:paraId="45CE515B" w14:textId="77777777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  <w:b/>
          <w:bCs/>
        </w:rPr>
        <w:t>Article 8 – Acceptation du règlement</w:t>
      </w:r>
    </w:p>
    <w:p w14:paraId="6F6AC400" w14:textId="79F5486A" w:rsidR="005B5BC9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La participation au jeu implique l’acceptati</w:t>
      </w:r>
      <w:r w:rsidR="009F60CA">
        <w:rPr>
          <w:rFonts w:ascii="Arial" w:hAnsi="Arial" w:cs="Arial"/>
        </w:rPr>
        <w:t>on pleine et entière du présent règlement.</w:t>
      </w:r>
    </w:p>
    <w:p w14:paraId="1713F12B" w14:textId="62CEE93E" w:rsidR="00F14CB2" w:rsidRPr="00F67942" w:rsidRDefault="00F14CB2" w:rsidP="00BC7370">
      <w:pPr>
        <w:jc w:val="both"/>
        <w:rPr>
          <w:rFonts w:ascii="Arial" w:hAnsi="Arial" w:cs="Arial"/>
        </w:rPr>
      </w:pPr>
      <w:r w:rsidRPr="00F67942">
        <w:rPr>
          <w:rFonts w:ascii="Arial" w:hAnsi="Arial" w:cs="Arial"/>
        </w:rPr>
        <w:t>L’organisateur se réserve le droit de modifier ou annuler le concours si les circonstances l’exigent.</w:t>
      </w:r>
    </w:p>
    <w:p w14:paraId="7BAEEEF2" w14:textId="77777777" w:rsidR="00182EDE" w:rsidRPr="00F67942" w:rsidRDefault="00182EDE" w:rsidP="00BC7370">
      <w:pPr>
        <w:jc w:val="both"/>
        <w:rPr>
          <w:rFonts w:ascii="Arial" w:hAnsi="Arial" w:cs="Arial"/>
        </w:rPr>
      </w:pPr>
    </w:p>
    <w:sectPr w:rsidR="00182EDE" w:rsidRPr="00F67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9FAA" w14:textId="77777777" w:rsidR="00E9289F" w:rsidRDefault="00E9289F" w:rsidP="0066313B">
      <w:pPr>
        <w:spacing w:after="0" w:line="240" w:lineRule="auto"/>
      </w:pPr>
      <w:r>
        <w:separator/>
      </w:r>
    </w:p>
  </w:endnote>
  <w:endnote w:type="continuationSeparator" w:id="0">
    <w:p w14:paraId="05D007EB" w14:textId="77777777" w:rsidR="00E9289F" w:rsidRDefault="00E9289F" w:rsidP="0066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EAC8" w14:textId="77777777" w:rsidR="00E9289F" w:rsidRDefault="00E9289F" w:rsidP="0066313B">
      <w:pPr>
        <w:spacing w:after="0" w:line="240" w:lineRule="auto"/>
      </w:pPr>
      <w:r>
        <w:separator/>
      </w:r>
    </w:p>
  </w:footnote>
  <w:footnote w:type="continuationSeparator" w:id="0">
    <w:p w14:paraId="158FED46" w14:textId="77777777" w:rsidR="00E9289F" w:rsidRDefault="00E9289F" w:rsidP="00663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0155"/>
    <w:multiLevelType w:val="hybridMultilevel"/>
    <w:tmpl w:val="8AF6A870"/>
    <w:lvl w:ilvl="0" w:tplc="6F128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460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05D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6C1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21A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F6FB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C8D0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E1C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7497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B2"/>
    <w:rsid w:val="00093E63"/>
    <w:rsid w:val="000F733C"/>
    <w:rsid w:val="00124560"/>
    <w:rsid w:val="001563EE"/>
    <w:rsid w:val="00182EDE"/>
    <w:rsid w:val="001911C7"/>
    <w:rsid w:val="001A7100"/>
    <w:rsid w:val="001C6E68"/>
    <w:rsid w:val="001D416E"/>
    <w:rsid w:val="001F0FEC"/>
    <w:rsid w:val="00236643"/>
    <w:rsid w:val="00296495"/>
    <w:rsid w:val="00302DAE"/>
    <w:rsid w:val="003871A4"/>
    <w:rsid w:val="003E3B9E"/>
    <w:rsid w:val="00421AE3"/>
    <w:rsid w:val="00463A7E"/>
    <w:rsid w:val="004E3E08"/>
    <w:rsid w:val="0050424B"/>
    <w:rsid w:val="005754D7"/>
    <w:rsid w:val="005B5BC9"/>
    <w:rsid w:val="0066313B"/>
    <w:rsid w:val="006B0125"/>
    <w:rsid w:val="007773E2"/>
    <w:rsid w:val="007815FC"/>
    <w:rsid w:val="007A4ED8"/>
    <w:rsid w:val="00833995"/>
    <w:rsid w:val="00894320"/>
    <w:rsid w:val="0091470B"/>
    <w:rsid w:val="00981356"/>
    <w:rsid w:val="009A7F61"/>
    <w:rsid w:val="009F60CA"/>
    <w:rsid w:val="00A76C50"/>
    <w:rsid w:val="00AE0FDB"/>
    <w:rsid w:val="00B0724E"/>
    <w:rsid w:val="00BC7370"/>
    <w:rsid w:val="00BD66FC"/>
    <w:rsid w:val="00BE4577"/>
    <w:rsid w:val="00C526E7"/>
    <w:rsid w:val="00C85D45"/>
    <w:rsid w:val="00CB133D"/>
    <w:rsid w:val="00CF1127"/>
    <w:rsid w:val="00DA592C"/>
    <w:rsid w:val="00E15C6C"/>
    <w:rsid w:val="00E558F1"/>
    <w:rsid w:val="00E9289F"/>
    <w:rsid w:val="00EB6B5D"/>
    <w:rsid w:val="00F14CB2"/>
    <w:rsid w:val="00F31D26"/>
    <w:rsid w:val="00F67869"/>
    <w:rsid w:val="00F67942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1B9A"/>
  <w15:chartTrackingRefBased/>
  <w15:docId w15:val="{8B09C19B-A451-4375-9FB7-823E250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B6B5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526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26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26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26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26E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2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6E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3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313B"/>
  </w:style>
  <w:style w:type="paragraph" w:styleId="Pieddepage">
    <w:name w:val="footer"/>
    <w:basedOn w:val="Normal"/>
    <w:link w:val="PieddepageCar"/>
    <w:uiPriority w:val="99"/>
    <w:unhideWhenUsed/>
    <w:rsid w:val="00663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313B"/>
  </w:style>
  <w:style w:type="character" w:styleId="Lienhypertexte">
    <w:name w:val="Hyperlink"/>
    <w:basedOn w:val="Policepardfaut"/>
    <w:uiPriority w:val="99"/>
    <w:unhideWhenUsed/>
    <w:rsid w:val="000F7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84534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nil.fr/fr/adresser-une-plain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cramif@assurance-maladi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scription.com/pro/activite-227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CRAM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AC69-076F-43AA-91AC-0B207C4B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NTOUMI ALICE (CRAM ILE-DE-FRANCE)</dc:creator>
  <cp:keywords/>
  <dc:description/>
  <cp:lastModifiedBy>GRISON MARJOLAINE (CRAM ILE-DE-FRANCE)</cp:lastModifiedBy>
  <cp:revision>10</cp:revision>
  <dcterms:created xsi:type="dcterms:W3CDTF">2025-09-17T14:08:00Z</dcterms:created>
  <dcterms:modified xsi:type="dcterms:W3CDTF">2025-09-29T14:41:00Z</dcterms:modified>
</cp:coreProperties>
</file>